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366D22"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0C0967EF"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5333F2">
        <w:rPr>
          <w:rFonts w:ascii="Times New Roman" w:hAnsi="Times New Roman" w:cs="Times New Roman"/>
          <w:b/>
          <w:sz w:val="18"/>
          <w:szCs w:val="18"/>
        </w:rPr>
        <w:t>11</w:t>
      </w:r>
      <w:r w:rsidR="00E16DCC">
        <w:rPr>
          <w:rFonts w:ascii="Times New Roman" w:hAnsi="Times New Roman" w:cs="Times New Roman"/>
          <w:b/>
          <w:sz w:val="18"/>
          <w:szCs w:val="18"/>
        </w:rPr>
        <w:t>.0</w:t>
      </w:r>
      <w:r w:rsidR="005333F2">
        <w:rPr>
          <w:rFonts w:ascii="Times New Roman" w:hAnsi="Times New Roman" w:cs="Times New Roman"/>
          <w:b/>
          <w:sz w:val="18"/>
          <w:szCs w:val="18"/>
        </w:rPr>
        <w:t>3</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18C7E935" w:rsidR="001421EB" w:rsidRPr="00EC7F45" w:rsidRDefault="00324620" w:rsidP="005333F2">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5333F2">
              <w:rPr>
                <w:b/>
                <w:color w:val="FFFFFF" w:themeColor="background1"/>
                <w:sz w:val="22"/>
                <w:szCs w:val="22"/>
                <w:lang w:val="hr-HR"/>
              </w:rPr>
              <w:t>03</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230EDEE4" w:rsidR="001421EB" w:rsidRPr="00EC7F45" w:rsidRDefault="00324620" w:rsidP="005333F2">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5333F2">
              <w:rPr>
                <w:b/>
                <w:color w:val="FFFFFF" w:themeColor="background1"/>
                <w:sz w:val="22"/>
                <w:szCs w:val="22"/>
                <w:lang w:val="hr-HR"/>
              </w:rPr>
              <w:t>11</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01AB5A12" w14:textId="77777777" w:rsidR="00CF37FC" w:rsidRPr="00CF37FC" w:rsidRDefault="00CF37FC" w:rsidP="00CF37FC">
            <w:pPr>
              <w:jc w:val="both"/>
              <w:rPr>
                <w:sz w:val="22"/>
                <w:szCs w:val="22"/>
                <w:lang w:val="hr-HR"/>
              </w:rPr>
            </w:pPr>
            <w:r w:rsidRPr="00CF37FC">
              <w:rPr>
                <w:sz w:val="22"/>
                <w:szCs w:val="22"/>
                <w:lang w:val="hr-HR"/>
              </w:rPr>
              <w:t xml:space="preserve">Grad u sklopu operacije prijavljuje troškove radova hitne sanacije prometnica oštećenih u potresu koji su izvedeni i završeni tokom 2021.g., a za koje nije izrađena projektno-tehnička dokumentacija, mora li u prijavi na Poziv dostaviti ovjereni troškovnik građevinskih radova ili ne? </w:t>
            </w:r>
          </w:p>
          <w:p w14:paraId="6814D14B" w14:textId="25AB1851" w:rsidR="001421EB" w:rsidRPr="00EC7F45" w:rsidRDefault="00CF37FC" w:rsidP="00CF37FC">
            <w:pPr>
              <w:jc w:val="both"/>
              <w:rPr>
                <w:sz w:val="22"/>
                <w:szCs w:val="22"/>
                <w:lang w:val="hr-HR"/>
              </w:rPr>
            </w:pPr>
            <w:r w:rsidRPr="00CF37FC">
              <w:rPr>
                <w:sz w:val="22"/>
                <w:szCs w:val="22"/>
                <w:lang w:val="hr-HR"/>
              </w:rPr>
              <w:t xml:space="preserve">Odnosi li se odredba “Detaljno razrađen troškovnik dostavlja se u slučaju kada prijavitelj traži sufinanciranje izvedbe radova i ako je priprema projektno-tehničke dokumentacije već završena” na </w:t>
            </w:r>
            <w:r w:rsidRPr="00CF37FC">
              <w:rPr>
                <w:sz w:val="22"/>
                <w:szCs w:val="22"/>
                <w:lang w:val="hr-HR"/>
              </w:rPr>
              <w:lastRenderedPageBreak/>
              <w:t>radove koji će se izvoditi u narednom razdoblju ili i na već završene radove hitne sanacije?</w:t>
            </w:r>
          </w:p>
        </w:tc>
        <w:tc>
          <w:tcPr>
            <w:tcW w:w="6946" w:type="dxa"/>
          </w:tcPr>
          <w:p w14:paraId="59648577" w14:textId="77777777" w:rsidR="001421EB" w:rsidRDefault="002551F6" w:rsidP="00FC1B0B">
            <w:pPr>
              <w:jc w:val="both"/>
              <w:rPr>
                <w:sz w:val="22"/>
                <w:szCs w:val="22"/>
                <w:lang w:val="hr-HR"/>
              </w:rPr>
            </w:pPr>
            <w:r>
              <w:rPr>
                <w:sz w:val="22"/>
                <w:szCs w:val="22"/>
                <w:lang w:val="hr-HR"/>
              </w:rPr>
              <w:lastRenderedPageBreak/>
              <w:t xml:space="preserve">Detaljno razrađen troškovnik dostavlja se za sve </w:t>
            </w:r>
            <w:bookmarkStart w:id="0" w:name="_GoBack"/>
            <w:bookmarkEnd w:id="0"/>
            <w:r>
              <w:rPr>
                <w:sz w:val="22"/>
                <w:szCs w:val="22"/>
                <w:lang w:val="hr-HR"/>
              </w:rPr>
              <w:t xml:space="preserve">radove, uključujući već izvedene i one koji će se tek izvoditi. </w:t>
            </w:r>
          </w:p>
          <w:p w14:paraId="01AE1061" w14:textId="27FA2EE5" w:rsidR="002551F6" w:rsidRPr="00EC7F45" w:rsidRDefault="002551F6" w:rsidP="002551F6">
            <w:pPr>
              <w:jc w:val="both"/>
              <w:rPr>
                <w:sz w:val="22"/>
                <w:szCs w:val="22"/>
                <w:lang w:val="hr-HR"/>
              </w:rPr>
            </w:pPr>
            <w:r>
              <w:rPr>
                <w:sz w:val="22"/>
                <w:szCs w:val="22"/>
                <w:lang w:val="hr-HR"/>
              </w:rPr>
              <w:t xml:space="preserve">Dakle, to obuhvaća aktivnosti iz Uputa za prijavitelje, točka 2.7. Prihvatljive aktivnosti operacije, Grupa 1 Hitne mjere sanacije i Grupa 3 Izvedba radova. </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A6A2" w14:textId="77777777" w:rsidR="00366D22" w:rsidRDefault="00366D22" w:rsidP="00FC265C">
      <w:pPr>
        <w:spacing w:after="0" w:line="240" w:lineRule="auto"/>
      </w:pPr>
      <w:r>
        <w:separator/>
      </w:r>
    </w:p>
  </w:endnote>
  <w:endnote w:type="continuationSeparator" w:id="0">
    <w:p w14:paraId="2C062ADF" w14:textId="77777777" w:rsidR="00366D22" w:rsidRDefault="00366D2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E9B8" w14:textId="77777777" w:rsidR="00366D22" w:rsidRDefault="00366D22" w:rsidP="00FC265C">
      <w:pPr>
        <w:spacing w:after="0" w:line="240" w:lineRule="auto"/>
      </w:pPr>
      <w:r>
        <w:separator/>
      </w:r>
    </w:p>
  </w:footnote>
  <w:footnote w:type="continuationSeparator" w:id="0">
    <w:p w14:paraId="169BF8E9" w14:textId="77777777" w:rsidR="00366D22" w:rsidRDefault="00366D2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2868"/>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333F2"/>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D89C004E-4502-477A-91C2-33142D82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480</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3</cp:revision>
  <cp:lastPrinted>2017-01-31T14:23:00Z</cp:lastPrinted>
  <dcterms:created xsi:type="dcterms:W3CDTF">2022-03-10T08:51:00Z</dcterms:created>
  <dcterms:modified xsi:type="dcterms:W3CDTF">2022-03-10T12:20:00Z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